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4083" w:rsidRPr="003C7D3A" w:rsidRDefault="00304083" w:rsidP="00B62C1B">
      <w:pPr>
        <w:jc w:val="right"/>
        <w:rPr>
          <w:rFonts w:ascii="Times New Roman" w:hAnsi="Times New Roman"/>
          <w:b/>
          <w:sz w:val="24"/>
          <w:szCs w:val="24"/>
        </w:rPr>
      </w:pPr>
      <w:r w:rsidRPr="003C7D3A">
        <w:rPr>
          <w:rFonts w:ascii="Times New Roman" w:hAnsi="Times New Roman"/>
          <w:b/>
          <w:sz w:val="24"/>
          <w:szCs w:val="24"/>
        </w:rPr>
        <w:t>Приложение 1.</w:t>
      </w:r>
    </w:p>
    <w:p w:rsidR="00304083" w:rsidRDefault="00304083" w:rsidP="006D093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C7D3A">
        <w:rPr>
          <w:rFonts w:ascii="Times New Roman" w:hAnsi="Times New Roman"/>
          <w:sz w:val="24"/>
          <w:szCs w:val="24"/>
        </w:rPr>
        <w:t xml:space="preserve">Идеальная дидактика-это это её отсутствие. </w:t>
      </w:r>
    </w:p>
    <w:p w:rsidR="00304083" w:rsidRDefault="00304083" w:rsidP="006D093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C7D3A">
        <w:rPr>
          <w:rFonts w:ascii="Times New Roman" w:hAnsi="Times New Roman"/>
          <w:sz w:val="24"/>
          <w:szCs w:val="24"/>
        </w:rPr>
        <w:t xml:space="preserve"> Ученик </w:t>
      </w:r>
      <w:r>
        <w:rPr>
          <w:rFonts w:ascii="Times New Roman" w:hAnsi="Times New Roman"/>
          <w:sz w:val="24"/>
          <w:szCs w:val="24"/>
        </w:rPr>
        <w:t xml:space="preserve">сам  стремится  к  знаниям так, </w:t>
      </w:r>
    </w:p>
    <w:p w:rsidR="00304083" w:rsidRDefault="00304083" w:rsidP="006D093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ничто  не  может ему помешать. </w:t>
      </w:r>
    </w:p>
    <w:p w:rsidR="00304083" w:rsidRDefault="00304083" w:rsidP="006D093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Пусть  гаснет свет, он будет читать  при  свечах.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Я, безусловно, не претендую на  новизну всех использованных мною  на уроке методов и приёмов. Многие из них давно и хорошо известны. Я лишь постаралась сформулировать и применить  эти методы и приёмы. Найти их взаимосвязь, включив в систему. Будущее школы  определяется не президентом  отдельно взятой страны, не  министром образования и даже не учителем. Каждый участник  образовательного процесса  сам решает, идти ему в ногу со временем или  вышагивать пятками вперед.  Планируя урок, я, прежде всего, пытаюсь его осознать  в системе уроков  по творчеству данного писателя и в системе  парадигмы, в которую вписывается урок.    Готовясь к  уроку по сказу Н.С. Лескова, я попыталась разобраться в противоречиях, прежде  чем выбрать  тип и вид занятия , определить методы и формы.</w:t>
      </w:r>
    </w:p>
    <w:p w:rsidR="00304083" w:rsidRPr="00014F7A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4F7A">
        <w:rPr>
          <w:rFonts w:ascii="Times New Roman" w:hAnsi="Times New Roman"/>
          <w:b/>
          <w:sz w:val="24"/>
          <w:szCs w:val="24"/>
          <w:u w:val="single"/>
        </w:rPr>
        <w:t>Противоречие  первое: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противоречие  современного образования – противоречие  между  огромной скоростью  накопления знаний  человечеством  и сравнительно низкой скоростью  накопления знаний отдельным человеком.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4F7A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обучать  не конкретным знаниям, а способам их усвоения - умению учиться. </w:t>
      </w:r>
      <w:r w:rsidRPr="004533E2">
        <w:rPr>
          <w:rFonts w:ascii="Times New Roman" w:hAnsi="Times New Roman"/>
          <w:b/>
          <w:i/>
          <w:sz w:val="24"/>
          <w:szCs w:val="24"/>
        </w:rPr>
        <w:t>П</w:t>
      </w:r>
      <w:r w:rsidRPr="00014F7A">
        <w:rPr>
          <w:rFonts w:ascii="Times New Roman" w:hAnsi="Times New Roman"/>
          <w:b/>
          <w:i/>
          <w:sz w:val="24"/>
          <w:szCs w:val="24"/>
        </w:rPr>
        <w:t>оэтому  урок построен  в  технологии  развивающего обучения.</w:t>
      </w:r>
    </w:p>
    <w:p w:rsidR="00304083" w:rsidRPr="00014F7A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4F7A">
        <w:rPr>
          <w:rFonts w:ascii="Times New Roman" w:hAnsi="Times New Roman"/>
          <w:b/>
          <w:sz w:val="24"/>
          <w:szCs w:val="24"/>
          <w:u w:val="single"/>
        </w:rPr>
        <w:t>Противоречие  второе: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Образование  должно быть узкоспециальным, ибо «нельзя  объять необъятное». Но узкий специалист  плохо переучивается, трудно ориентируется  в межпредметных знаниях, ему трудно найти  общий язык со специалистами  других профилей при решении общей задачи.</w:t>
      </w:r>
    </w:p>
    <w:p w:rsidR="00304083" w:rsidRPr="00014F7A" w:rsidRDefault="00304083" w:rsidP="003C7D3A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14F7A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использовать межпредметные знания - цитировать стихи на уроках математики и  показывать  свои математические знания на уроках русского языка и литературы. Всегда можно найти тему разговора, в рамках которой это не будет «притянутым за уши». </w:t>
      </w:r>
      <w:r w:rsidRPr="00014F7A">
        <w:rPr>
          <w:rFonts w:ascii="Times New Roman" w:hAnsi="Times New Roman"/>
          <w:b/>
          <w:i/>
          <w:sz w:val="24"/>
          <w:szCs w:val="24"/>
        </w:rPr>
        <w:t>Поэтому урок  построен на основе  межпредметных связей</w:t>
      </w:r>
      <w:r>
        <w:rPr>
          <w:rFonts w:ascii="Times New Roman" w:hAnsi="Times New Roman"/>
          <w:b/>
          <w:i/>
          <w:sz w:val="24"/>
          <w:szCs w:val="24"/>
        </w:rPr>
        <w:t xml:space="preserve">  ( литература,  история, филология, изо)</w:t>
      </w:r>
    </w:p>
    <w:p w:rsidR="00304083" w:rsidRPr="00014F7A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4F7A">
        <w:rPr>
          <w:rFonts w:ascii="Times New Roman" w:hAnsi="Times New Roman"/>
          <w:b/>
          <w:sz w:val="24"/>
          <w:szCs w:val="24"/>
          <w:u w:val="single"/>
        </w:rPr>
        <w:t>Противоречие третье: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больше  требований предъявляет образование, тем  больше разрыв между  сильными и слабыми учениками.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4F7A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сделать  процесс обучения личностно-ориентированным. </w:t>
      </w:r>
    </w:p>
    <w:p w:rsidR="00304083" w:rsidRPr="004533E2" w:rsidRDefault="00304083" w:rsidP="003C7D3A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14F7A">
        <w:rPr>
          <w:rFonts w:ascii="Times New Roman" w:hAnsi="Times New Roman"/>
          <w:b/>
          <w:i/>
          <w:sz w:val="24"/>
          <w:szCs w:val="24"/>
        </w:rPr>
        <w:t>Поэтому  на уроке используется  индивидуальные  и д</w:t>
      </w:r>
      <w:r>
        <w:rPr>
          <w:rFonts w:ascii="Times New Roman" w:hAnsi="Times New Roman"/>
          <w:b/>
          <w:i/>
          <w:sz w:val="24"/>
          <w:szCs w:val="24"/>
        </w:rPr>
        <w:t>ифференцированные формы  работы (индивидуальная работа с  текстом,  индивидуальное домашнее задание, индивидуальное оценивание)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04083" w:rsidRPr="00014F7A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4F7A">
        <w:rPr>
          <w:rFonts w:ascii="Times New Roman" w:hAnsi="Times New Roman"/>
          <w:b/>
          <w:sz w:val="24"/>
          <w:szCs w:val="24"/>
          <w:u w:val="single"/>
        </w:rPr>
        <w:t>Противоречие  четвёртое: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умело организованном коллективе, где  каждый, безусловно, личность, этот каждый  должен  работать на каждого. Дело учителя «за малым» - помочь классу  умело организоваться на уроке. Наверное,  в этом и кроется  секрет успешности учителя - умение «создать класс». Если оркестр играет вразнобой,  дирижёр  смешон. Когда оркестр  сыгран, дирижёр кажется волшебником. То же и в школе. Если класс «сыгран», то  урок - музыка.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5860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уметь организовать на уроке коллективную  учебную деятельность.          </w:t>
      </w:r>
    </w:p>
    <w:p w:rsidR="00304083" w:rsidRPr="004533E2" w:rsidRDefault="00304083" w:rsidP="003C7D3A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533E2">
        <w:rPr>
          <w:rFonts w:ascii="Times New Roman" w:hAnsi="Times New Roman"/>
          <w:b/>
          <w:i/>
          <w:sz w:val="24"/>
          <w:szCs w:val="24"/>
        </w:rPr>
        <w:t>Поэтому на уроке  использовалась  групповая форма работы.</w:t>
      </w:r>
    </w:p>
    <w:p w:rsidR="00304083" w:rsidRPr="00835860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35860">
        <w:rPr>
          <w:rFonts w:ascii="Times New Roman" w:hAnsi="Times New Roman"/>
          <w:b/>
          <w:sz w:val="24"/>
          <w:szCs w:val="24"/>
          <w:u w:val="single"/>
        </w:rPr>
        <w:t>Противоречие  пятое: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«Всё новое - хорошо забытое старое». Нет педагогической  панацеи. Нет  одного «самого главного приёма или метода». Радуга из одного  цвета - не радуга. Только  поддерживая  друг друга, приёмы и методы  дают «радужный эффект».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B7049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разнообразить  использование  методов, приёмов в соответствии с целями и задачами урока. 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533E2">
        <w:rPr>
          <w:rFonts w:ascii="Times New Roman" w:hAnsi="Times New Roman"/>
          <w:b/>
          <w:i/>
          <w:sz w:val="24"/>
          <w:szCs w:val="24"/>
        </w:rPr>
        <w:t>Поэтому  на уроке  использовались  эффективные</w:t>
      </w:r>
      <w:r>
        <w:rPr>
          <w:rFonts w:ascii="Times New Roman" w:hAnsi="Times New Roman"/>
          <w:b/>
          <w:i/>
          <w:sz w:val="24"/>
          <w:szCs w:val="24"/>
        </w:rPr>
        <w:t xml:space="preserve">  методы, приёмы, виды учебной  деятельности:  словесные, наглядно- иллюстративные, практические методы и частично  поисковый;  </w:t>
      </w:r>
    </w:p>
    <w:p w:rsidR="00304083" w:rsidRPr="000B7049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7049">
        <w:rPr>
          <w:rFonts w:ascii="Times New Roman" w:hAnsi="Times New Roman"/>
          <w:b/>
          <w:sz w:val="24"/>
          <w:szCs w:val="24"/>
          <w:u w:val="single"/>
        </w:rPr>
        <w:t>Противоречие шестое: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 время  требует новых  подходов в образовании, новых технологий, в том числе компьютерных, или,  как сейчас принято говорить, информационно -  коммуникационных. Использование их  на уроках  разных учебных дисциплин даёт возможность  воздействовать  на  3 канала  восприятия человека: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визуальный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-зрительный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-кинетический,   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значит, способствует эффективному усвоению материала. Увеличивается объём  за счёт экономии времени, расширяется возможность применения  дифференцированного подхода в обучении, осуществляются межпредметные связи. Но в связи с этим не стоит забывать, что компьютер не заменит  учителя и учебник и он рассчитан на использование  в комплексе с другими  имеющимися в распоряжении учителя  методическими  средствами. Использовать  компьютерные технологии на всех уроках сложно, да и не нужно.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33E2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 с помощью применения на уроках компьютерных технологий  повышать мотивацию к обучению и способствовать созданию положительного настроя, активизации самостоятельной деятельности. </w:t>
      </w:r>
    </w:p>
    <w:p w:rsidR="00304083" w:rsidRPr="006D0931" w:rsidRDefault="00304083" w:rsidP="003C7D3A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6705F">
        <w:rPr>
          <w:rFonts w:ascii="Times New Roman" w:hAnsi="Times New Roman"/>
          <w:b/>
          <w:i/>
          <w:sz w:val="24"/>
          <w:szCs w:val="24"/>
        </w:rPr>
        <w:t>Поэтому на уроке использовались в соответствии с нормами СаНПина  компьютерные технологии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D0931">
        <w:rPr>
          <w:rFonts w:ascii="Times New Roman" w:hAnsi="Times New Roman"/>
          <w:i/>
          <w:sz w:val="24"/>
          <w:szCs w:val="24"/>
        </w:rPr>
        <w:t xml:space="preserve">(выход в открытое  </w:t>
      </w:r>
      <w:r>
        <w:rPr>
          <w:rFonts w:ascii="Times New Roman" w:hAnsi="Times New Roman"/>
          <w:i/>
          <w:sz w:val="24"/>
          <w:szCs w:val="24"/>
        </w:rPr>
        <w:t>пространство сети Интернет, единая коллекция ЦОР, компьютерные презентации, художественный фильм)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04083" w:rsidRPr="0086705F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Противоречие седьмое: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учитель, моделируя урок, должен позаботиться не только о том, как преподнести знания, но и  научить ими пользоваться,  формировать  умения и навыки. Естественно, что каждый педагог заинтересован, чтобы его ученики имели крепкие знания,  обладали  умениями и навыками, необходимыми для решения  задач  в рамках данного  предмета. Но этого не достаточно.  Только обучая  надпредметным умениям и навыкам, можно  достичь  результата.</w:t>
      </w:r>
    </w:p>
    <w:p w:rsidR="00304083" w:rsidRDefault="00304083" w:rsidP="003C7D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C4669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способствовать  формированию надпредметных умений.</w:t>
      </w:r>
    </w:p>
    <w:p w:rsidR="00304083" w:rsidRPr="003C4669" w:rsidRDefault="00304083" w:rsidP="003C7D3A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C4669">
        <w:rPr>
          <w:rFonts w:ascii="Times New Roman" w:hAnsi="Times New Roman"/>
          <w:b/>
          <w:i/>
          <w:sz w:val="24"/>
          <w:szCs w:val="24"/>
        </w:rPr>
        <w:t>Поэтому на уроке использовались такие виды деятельности</w:t>
      </w:r>
      <w:r>
        <w:rPr>
          <w:rFonts w:ascii="Times New Roman" w:hAnsi="Times New Roman"/>
          <w:b/>
          <w:i/>
          <w:sz w:val="24"/>
          <w:szCs w:val="24"/>
        </w:rPr>
        <w:t>, которые  этому способствовали (смотри приложение 5)</w:t>
      </w:r>
    </w:p>
    <w:p w:rsidR="00304083" w:rsidRPr="003C4669" w:rsidRDefault="00304083" w:rsidP="003C7D3A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04083" w:rsidRPr="00014293" w:rsidRDefault="00304083" w:rsidP="003C7D3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4293">
        <w:rPr>
          <w:rFonts w:ascii="Times New Roman" w:hAnsi="Times New Roman"/>
          <w:b/>
          <w:sz w:val="24"/>
          <w:szCs w:val="24"/>
          <w:u w:val="single"/>
        </w:rPr>
        <w:t>Противоречие  восьмое:</w:t>
      </w:r>
    </w:p>
    <w:p w:rsidR="00304083" w:rsidRDefault="00304083" w:rsidP="000142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«Концепции модернизации российского образования» подчёркивается необходимость  обеспечения  современного качества образования  на основе сохранения  его фундаментальности и  соответствия актуальным потребностям личности, общества и государства. Заслуживает одобрения идея  преемственности с опытом российской и советской школы, лучшими традициями  отечественного естественно - математического, гуманитарного и художественного образования. Данная идея  представляется особенно важной, так как в последнее время  появилось немало высказываний  по поводу отказа от имеющегося опыта, внедрения  различных систем зарубежных  школ. В Концепции говорится  и о воспитании (формирование у школьников гражданской ответственности и правового самосознания, духовной культуры, инициативности, самостоятельности, толерантности, способности  к успешной социализации в обществе и активной адаптации на рынке  труда). Но, к сожалению, ни слова не говорится о воспитании патриотизма, уважительного отношения  к истории России.</w:t>
      </w:r>
    </w:p>
    <w:p w:rsidR="00304083" w:rsidRDefault="00304083" w:rsidP="000142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94B98"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 способствовать воспитанию патриотизма и  уважительного отношения к России и её истории.</w:t>
      </w:r>
    </w:p>
    <w:p w:rsidR="00304083" w:rsidRPr="004D72DE" w:rsidRDefault="00304083" w:rsidP="003C7D3A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D72DE">
        <w:rPr>
          <w:rFonts w:ascii="Times New Roman" w:hAnsi="Times New Roman"/>
          <w:b/>
          <w:i/>
          <w:sz w:val="24"/>
          <w:szCs w:val="24"/>
        </w:rPr>
        <w:t>Поэтому урок разработан в духовно-нравственной парадигме.</w:t>
      </w:r>
    </w:p>
    <w:sectPr w:rsidR="00304083" w:rsidRPr="004D72DE" w:rsidSect="00970C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083" w:rsidRDefault="00304083" w:rsidP="004D72DE">
      <w:pPr>
        <w:spacing w:after="0" w:line="240" w:lineRule="auto"/>
      </w:pPr>
      <w:r>
        <w:separator/>
      </w:r>
    </w:p>
  </w:endnote>
  <w:endnote w:type="continuationSeparator" w:id="1">
    <w:p w:rsidR="00304083" w:rsidRDefault="00304083" w:rsidP="004D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083" w:rsidRDefault="003040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083" w:rsidRDefault="003040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083" w:rsidRDefault="003040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083" w:rsidRDefault="00304083" w:rsidP="004D72DE">
      <w:pPr>
        <w:spacing w:after="0" w:line="240" w:lineRule="auto"/>
      </w:pPr>
      <w:r>
        <w:separator/>
      </w:r>
    </w:p>
  </w:footnote>
  <w:footnote w:type="continuationSeparator" w:id="1">
    <w:p w:rsidR="00304083" w:rsidRDefault="00304083" w:rsidP="004D7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083" w:rsidRDefault="00304083">
    <w:pPr>
      <w:pStyle w:val="Header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58964" o:spid="_x0000_s2049" type="#_x0000_t136" style="position:absolute;margin-left:0;margin-top:0;width:507.3pt;height:152.15pt;rotation:315;z-index:-251658752;mso-position-horizontal:center;mso-position-horizontal-relative:margin;mso-position-vertical:center;mso-position-vertical-relative:margin" o:allowincell="f" fillcolor="#548dd4" stroked="f">
          <v:fill opacity=".5"/>
          <v:textpath style="font-family:&quot;Calibri&quot;;font-size:1pt" string="приложение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083" w:rsidRDefault="00304083">
    <w:pPr>
      <w:pStyle w:val="Header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58965" o:spid="_x0000_s2050" type="#_x0000_t136" style="position:absolute;margin-left:0;margin-top:0;width:507.3pt;height:152.15pt;rotation:315;z-index:-251657728;mso-position-horizontal:center;mso-position-horizontal-relative:margin;mso-position-vertical:center;mso-position-vertical-relative:margin" o:allowincell="f" fillcolor="#548dd4" stroked="f">
          <v:fill opacity=".5"/>
          <v:textpath style="font-family:&quot;Calibri&quot;;font-size:1pt" string="приложение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083" w:rsidRDefault="00304083">
    <w:pPr>
      <w:pStyle w:val="Header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58963" o:spid="_x0000_s2051" type="#_x0000_t136" style="position:absolute;margin-left:0;margin-top:0;width:507.3pt;height:152.15pt;rotation:315;z-index:-251659776;mso-position-horizontal:center;mso-position-horizontal-relative:margin;mso-position-vertical:center;mso-position-vertical-relative:margin" o:allowincell="f" fillcolor="#548dd4" stroked="f">
          <v:fill opacity=".5"/>
          <v:textpath style="font-family:&quot;Calibri&quot;;font-size:1pt" string="приложение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D3A"/>
    <w:rsid w:val="00014293"/>
    <w:rsid w:val="00014F7A"/>
    <w:rsid w:val="000A1747"/>
    <w:rsid w:val="000B7049"/>
    <w:rsid w:val="0017678B"/>
    <w:rsid w:val="002832ED"/>
    <w:rsid w:val="00304083"/>
    <w:rsid w:val="003C4669"/>
    <w:rsid w:val="003C7D3A"/>
    <w:rsid w:val="003E2B29"/>
    <w:rsid w:val="004279BF"/>
    <w:rsid w:val="004533E2"/>
    <w:rsid w:val="004D72DE"/>
    <w:rsid w:val="006C575E"/>
    <w:rsid w:val="006D0931"/>
    <w:rsid w:val="00783E1F"/>
    <w:rsid w:val="00835860"/>
    <w:rsid w:val="00851DCC"/>
    <w:rsid w:val="0086705F"/>
    <w:rsid w:val="008932B9"/>
    <w:rsid w:val="008B4A1F"/>
    <w:rsid w:val="00922915"/>
    <w:rsid w:val="00970C94"/>
    <w:rsid w:val="009F5046"/>
    <w:rsid w:val="00A63D60"/>
    <w:rsid w:val="00AB7691"/>
    <w:rsid w:val="00B15418"/>
    <w:rsid w:val="00B62C1B"/>
    <w:rsid w:val="00BE3C5C"/>
    <w:rsid w:val="00C70366"/>
    <w:rsid w:val="00DC388D"/>
    <w:rsid w:val="00F9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C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D7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72D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D7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72D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62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3</Pages>
  <Words>970</Words>
  <Characters>5532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Новиковы</dc:creator>
  <cp:keywords/>
  <dc:description/>
  <cp:lastModifiedBy>User</cp:lastModifiedBy>
  <cp:revision>15</cp:revision>
  <cp:lastPrinted>2011-01-31T09:56:00Z</cp:lastPrinted>
  <dcterms:created xsi:type="dcterms:W3CDTF">2011-01-29T10:25:00Z</dcterms:created>
  <dcterms:modified xsi:type="dcterms:W3CDTF">2011-01-31T09:56:00Z</dcterms:modified>
</cp:coreProperties>
</file>